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8E2" w:rsidRPr="00BF34D0" w:rsidRDefault="00E778E2" w:rsidP="00E778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4D0">
        <w:rPr>
          <w:rFonts w:ascii="Times New Roman" w:hAnsi="Times New Roman" w:cs="Times New Roman"/>
          <w:b/>
          <w:sz w:val="48"/>
          <w:szCs w:val="48"/>
        </w:rPr>
        <w:t xml:space="preserve">Дополнительная информация </w:t>
      </w:r>
    </w:p>
    <w:p w:rsidR="00E778E2" w:rsidRDefault="00E778E2" w:rsidP="00E77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E2" w:rsidRPr="00BF34D0" w:rsidRDefault="00E778E2" w:rsidP="00E778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4D0">
        <w:rPr>
          <w:rFonts w:ascii="Times New Roman" w:hAnsi="Times New Roman" w:cs="Times New Roman"/>
          <w:b/>
          <w:sz w:val="48"/>
          <w:szCs w:val="48"/>
        </w:rPr>
        <w:t>ФССН №14</w:t>
      </w:r>
    </w:p>
    <w:p w:rsidR="0091018C" w:rsidRPr="00BF34D0" w:rsidRDefault="00E778E2" w:rsidP="00E778E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F34D0">
        <w:rPr>
          <w:rFonts w:ascii="Times New Roman" w:hAnsi="Times New Roman" w:cs="Times New Roman"/>
          <w:b/>
          <w:sz w:val="48"/>
          <w:szCs w:val="48"/>
        </w:rPr>
        <w:t>СВЕДЕНИЯ О ДЕЯТЕЛЬНОСТИ ПОДРАЗДЕЛЕНИЙ МЕДИЦИНСКОЙ ОРГАНИЗАЦИИ, ОКАЗЫВАЮЩИХ МЕДИЦИНСКУЮ ПОМОЩЬ В СТАЦИОНАРНЫХ УСЛОВИЯХ</w:t>
      </w:r>
    </w:p>
    <w:p w:rsidR="00A66FAC" w:rsidRPr="00BF34D0" w:rsidRDefault="00A66FAC">
      <w:pPr>
        <w:rPr>
          <w:rFonts w:ascii="Times New Roman" w:hAnsi="Times New Roman" w:cs="Times New Roman"/>
          <w:b/>
          <w:sz w:val="48"/>
          <w:szCs w:val="48"/>
        </w:rPr>
      </w:pPr>
      <w:r w:rsidRPr="00BF34D0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8D25B8" w:rsidRPr="008D25B8" w:rsidRDefault="008D25B8" w:rsidP="008D25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B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2000 </w:t>
      </w:r>
    </w:p>
    <w:p w:rsidR="008D25B8" w:rsidRPr="008D25B8" w:rsidRDefault="008D25B8" w:rsidP="008D25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D25B8">
        <w:rPr>
          <w:rFonts w:ascii="Times New Roman" w:hAnsi="Times New Roman" w:cs="Times New Roman"/>
          <w:b/>
          <w:bCs/>
          <w:i/>
          <w:sz w:val="28"/>
          <w:szCs w:val="28"/>
        </w:rPr>
        <w:t>СОСТАВ ПАЦИЕНТОВ В СТАЦИОНАРЕ, СРОКИ И ИСХОДЫ ЛЕЧЕНИЯ».</w:t>
      </w:r>
    </w:p>
    <w:p w:rsidR="008D25B8" w:rsidRDefault="008D25B8" w:rsidP="008D25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1F92" w:rsidRPr="008D25B8" w:rsidRDefault="007F05DB" w:rsidP="008D2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5B8">
        <w:rPr>
          <w:rFonts w:ascii="Times New Roman" w:hAnsi="Times New Roman" w:cs="Times New Roman"/>
          <w:sz w:val="28"/>
          <w:szCs w:val="28"/>
        </w:rPr>
        <w:t xml:space="preserve">Следует обратить особое внимание на строки </w:t>
      </w:r>
      <w:r w:rsidRPr="008D25B8">
        <w:rPr>
          <w:rFonts w:ascii="Times New Roman" w:hAnsi="Times New Roman" w:cs="Times New Roman"/>
          <w:b/>
          <w:sz w:val="28"/>
          <w:szCs w:val="28"/>
          <w:u w:val="single"/>
        </w:rPr>
        <w:t>5.4.3.99</w:t>
      </w:r>
      <w:r w:rsidRPr="008D25B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D25B8">
        <w:rPr>
          <w:rFonts w:ascii="Times New Roman" w:hAnsi="Times New Roman" w:cs="Times New Roman"/>
          <w:b/>
          <w:sz w:val="28"/>
          <w:szCs w:val="28"/>
          <w:u w:val="single"/>
        </w:rPr>
        <w:t>5.4.4.99</w:t>
      </w:r>
      <w:r w:rsidRPr="008D25B8">
        <w:rPr>
          <w:rFonts w:ascii="Times New Roman" w:hAnsi="Times New Roman" w:cs="Times New Roman"/>
          <w:sz w:val="28"/>
          <w:szCs w:val="28"/>
        </w:rPr>
        <w:t xml:space="preserve"> </w:t>
      </w:r>
      <w:r w:rsidR="008D25B8" w:rsidRPr="008D25B8">
        <w:rPr>
          <w:rFonts w:ascii="Times New Roman" w:hAnsi="Times New Roman" w:cs="Times New Roman"/>
          <w:sz w:val="28"/>
          <w:szCs w:val="28"/>
        </w:rPr>
        <w:t xml:space="preserve"> </w:t>
      </w:r>
      <w:r w:rsidR="00B31F92" w:rsidRPr="008D25B8">
        <w:rPr>
          <w:rFonts w:ascii="Times New Roman" w:hAnsi="Times New Roman" w:cs="Times New Roman"/>
          <w:sz w:val="28"/>
          <w:szCs w:val="28"/>
        </w:rPr>
        <w:t>–</w:t>
      </w:r>
      <w:proofErr w:type="gramEnd"/>
    </w:p>
    <w:p w:rsidR="00B31F92" w:rsidRDefault="00B31F92" w:rsidP="00B31F9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 строки</w:t>
      </w:r>
      <w:r w:rsidR="007F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заносятся</w:t>
      </w:r>
      <w:r w:rsidR="007F05DB">
        <w:rPr>
          <w:rFonts w:ascii="Times New Roman" w:hAnsi="Times New Roman" w:cs="Times New Roman"/>
          <w:sz w:val="28"/>
          <w:szCs w:val="28"/>
        </w:rPr>
        <w:t xml:space="preserve"> коды </w:t>
      </w:r>
      <w:r w:rsidR="007F05DB" w:rsidRPr="008D25B8">
        <w:rPr>
          <w:rFonts w:ascii="Times New Roman" w:hAnsi="Times New Roman" w:cs="Times New Roman"/>
          <w:b/>
          <w:sz w:val="28"/>
          <w:szCs w:val="28"/>
          <w:u w:val="single"/>
        </w:rPr>
        <w:t>Е10-Е14</w:t>
      </w:r>
      <w:r w:rsidR="007F05DB">
        <w:rPr>
          <w:rFonts w:ascii="Times New Roman" w:hAnsi="Times New Roman" w:cs="Times New Roman"/>
          <w:sz w:val="28"/>
          <w:szCs w:val="28"/>
        </w:rPr>
        <w:t xml:space="preserve"> с четвертым знаком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F92" w:rsidRDefault="00B31F92" w:rsidP="00360B70">
      <w:pPr>
        <w:pStyle w:val="a3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372C69" w:rsidRDefault="00372C69" w:rsidP="00372C6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B3A72" wp14:editId="2EEE2838">
                <wp:simplePos x="0" y="0"/>
                <wp:positionH relativeFrom="column">
                  <wp:posOffset>70764</wp:posOffset>
                </wp:positionH>
                <wp:positionV relativeFrom="paragraph">
                  <wp:posOffset>1716405</wp:posOffset>
                </wp:positionV>
                <wp:extent cx="3547440" cy="314553"/>
                <wp:effectExtent l="0" t="0" r="1524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40" cy="31455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ABE75" id="Овал 7" o:spid="_x0000_s1026" style="position:absolute;margin-left:5.55pt;margin-top:135.15pt;width:279.3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" filled="f" strokecolor="red" strokeweight="2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9A90A" wp14:editId="19269D0E">
                <wp:simplePos x="0" y="0"/>
                <wp:positionH relativeFrom="column">
                  <wp:posOffset>61037</wp:posOffset>
                </wp:positionH>
                <wp:positionV relativeFrom="paragraph">
                  <wp:posOffset>1240384</wp:posOffset>
                </wp:positionV>
                <wp:extent cx="3547440" cy="314553"/>
                <wp:effectExtent l="0" t="0" r="1524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440" cy="314553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F0FA2" id="Овал 4" o:spid="_x0000_s1026" style="position:absolute;margin-left:4.8pt;margin-top:97.65pt;width:279.3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" filled="f" strokecolor="red" strokeweight="2pt">
                <v:stroke joinstyle="miter"/>
              </v:oval>
            </w:pict>
          </mc:Fallback>
        </mc:AlternateContent>
      </w:r>
    </w:p>
    <w:p w:rsidR="00E04B68" w:rsidRPr="00E04B68" w:rsidRDefault="00E04B68" w:rsidP="00E04B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b/>
          <w:bCs/>
          <w:sz w:val="28"/>
          <w:szCs w:val="28"/>
        </w:rPr>
        <w:t>Необходимо представить подтверждения на следующие летальные исходы: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Туберкулез органов дыхания (МКБ-10: А15</w:t>
      </w:r>
      <w:r w:rsidR="00E04B68">
        <w:rPr>
          <w:rFonts w:ascii="Times New Roman" w:hAnsi="Times New Roman" w:cs="Times New Roman"/>
          <w:sz w:val="28"/>
          <w:szCs w:val="28"/>
        </w:rPr>
        <w:t>-А16, строка 2.2) – для детей 0–</w:t>
      </w:r>
      <w:r w:rsidRPr="00E04B68">
        <w:rPr>
          <w:rFonts w:ascii="Times New Roman" w:hAnsi="Times New Roman" w:cs="Times New Roman"/>
          <w:sz w:val="28"/>
          <w:szCs w:val="28"/>
        </w:rPr>
        <w:t>17 лет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Сепсис (МКБ-10: А40-А41, строка 2.4)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Анемии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50-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64, строка 4.1.1)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Гемофилия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65-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69, строка 4.2</w:t>
      </w:r>
      <w:r w:rsidR="00E04B68">
        <w:rPr>
          <w:rFonts w:ascii="Times New Roman" w:hAnsi="Times New Roman" w:cs="Times New Roman"/>
          <w:sz w:val="28"/>
          <w:szCs w:val="28"/>
        </w:rPr>
        <w:t>.1</w:t>
      </w:r>
      <w:r w:rsidRPr="00E04B68">
        <w:rPr>
          <w:rFonts w:ascii="Times New Roman" w:hAnsi="Times New Roman" w:cs="Times New Roman"/>
          <w:sz w:val="28"/>
          <w:szCs w:val="28"/>
        </w:rPr>
        <w:t>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Отдельные нарушения, вовлекающие иммунный механизм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80-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B68">
        <w:rPr>
          <w:rFonts w:ascii="Times New Roman" w:hAnsi="Times New Roman" w:cs="Times New Roman"/>
          <w:sz w:val="28"/>
          <w:szCs w:val="28"/>
        </w:rPr>
        <w:t>89, строка 4.3)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Адреногенитальные расстройства (МКБ-10: Е25, строка </w:t>
      </w:r>
      <w:r w:rsidR="007D406B">
        <w:rPr>
          <w:rFonts w:ascii="Times New Roman" w:hAnsi="Times New Roman" w:cs="Times New Roman"/>
          <w:sz w:val="28"/>
          <w:szCs w:val="28"/>
        </w:rPr>
        <w:t>5</w:t>
      </w:r>
      <w:r w:rsidRPr="00E04B68">
        <w:rPr>
          <w:rFonts w:ascii="Times New Roman" w:hAnsi="Times New Roman" w:cs="Times New Roman"/>
          <w:sz w:val="28"/>
          <w:szCs w:val="28"/>
        </w:rPr>
        <w:t xml:space="preserve">.8) – для детей </w:t>
      </w:r>
      <w:r w:rsidR="00D31650">
        <w:rPr>
          <w:rFonts w:ascii="Times New Roman" w:hAnsi="Times New Roman" w:cs="Times New Roman"/>
          <w:sz w:val="28"/>
          <w:szCs w:val="28"/>
        </w:rPr>
        <w:t>0–</w:t>
      </w:r>
      <w:r w:rsidR="00D31650" w:rsidRPr="00E04B68">
        <w:rPr>
          <w:rFonts w:ascii="Times New Roman" w:hAnsi="Times New Roman" w:cs="Times New Roman"/>
          <w:sz w:val="28"/>
          <w:szCs w:val="28"/>
        </w:rPr>
        <w:t>17 лет</w:t>
      </w:r>
      <w:r w:rsidRPr="00E0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Ожирение (МКБ-10: Е66, строка 5.11)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Психические расстройства и расстройства поведения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4B68">
        <w:rPr>
          <w:rFonts w:ascii="Times New Roman" w:hAnsi="Times New Roman" w:cs="Times New Roman"/>
          <w:sz w:val="28"/>
          <w:szCs w:val="28"/>
        </w:rPr>
        <w:t>01-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4B68">
        <w:rPr>
          <w:rFonts w:ascii="Times New Roman" w:hAnsi="Times New Roman" w:cs="Times New Roman"/>
          <w:sz w:val="28"/>
          <w:szCs w:val="28"/>
        </w:rPr>
        <w:t>99)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Расстройства вегетативной </w:t>
      </w:r>
      <w:r w:rsidR="00D31650">
        <w:rPr>
          <w:rFonts w:ascii="Times New Roman" w:hAnsi="Times New Roman" w:cs="Times New Roman"/>
          <w:sz w:val="28"/>
          <w:szCs w:val="28"/>
        </w:rPr>
        <w:t xml:space="preserve">(автономной) </w:t>
      </w:r>
      <w:r w:rsidRPr="00E04B68">
        <w:rPr>
          <w:rFonts w:ascii="Times New Roman" w:hAnsi="Times New Roman" w:cs="Times New Roman"/>
          <w:sz w:val="28"/>
          <w:szCs w:val="28"/>
        </w:rPr>
        <w:t xml:space="preserve">нервной системы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4B68">
        <w:rPr>
          <w:rFonts w:ascii="Times New Roman" w:hAnsi="Times New Roman" w:cs="Times New Roman"/>
          <w:sz w:val="28"/>
          <w:szCs w:val="28"/>
        </w:rPr>
        <w:t>90, строка 7.10)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Сосудистые </w:t>
      </w:r>
      <w:proofErr w:type="spellStart"/>
      <w:r w:rsidRPr="00E04B68">
        <w:rPr>
          <w:rFonts w:ascii="Times New Roman" w:hAnsi="Times New Roman" w:cs="Times New Roman"/>
          <w:sz w:val="28"/>
          <w:szCs w:val="28"/>
        </w:rPr>
        <w:t>миелопатии</w:t>
      </w:r>
      <w:proofErr w:type="spellEnd"/>
      <w:r w:rsidRPr="00E04B68">
        <w:rPr>
          <w:rFonts w:ascii="Times New Roman" w:hAnsi="Times New Roman" w:cs="Times New Roman"/>
          <w:sz w:val="28"/>
          <w:szCs w:val="28"/>
        </w:rPr>
        <w:t xml:space="preserve">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04B68">
        <w:rPr>
          <w:rFonts w:ascii="Times New Roman" w:hAnsi="Times New Roman" w:cs="Times New Roman"/>
          <w:sz w:val="28"/>
          <w:szCs w:val="28"/>
        </w:rPr>
        <w:t>95.1, строка 7.11)</w:t>
      </w:r>
    </w:p>
    <w:p w:rsidR="00E840FF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Хронический отит (</w:t>
      </w:r>
      <w:r w:rsidR="00EC0A15"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4B68">
        <w:rPr>
          <w:rFonts w:ascii="Times New Roman" w:hAnsi="Times New Roman" w:cs="Times New Roman"/>
          <w:sz w:val="28"/>
          <w:szCs w:val="28"/>
        </w:rPr>
        <w:t xml:space="preserve">65.2-4,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4B68">
        <w:rPr>
          <w:rFonts w:ascii="Times New Roman" w:hAnsi="Times New Roman" w:cs="Times New Roman"/>
          <w:sz w:val="28"/>
          <w:szCs w:val="28"/>
        </w:rPr>
        <w:t>66.1-3, строка 9.1.2)</w:t>
      </w:r>
    </w:p>
    <w:p w:rsidR="00D31650" w:rsidRPr="00D31650" w:rsidRDefault="00D3165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редсердно-желудочковая (атриовентрикулярная) блокада (</w:t>
      </w:r>
      <w:r w:rsidR="00EC0A15"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D31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44.0-</w:t>
      </w:r>
      <w:r w:rsidRPr="00D31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44.3, строка 10.6.6)</w:t>
      </w:r>
    </w:p>
    <w:p w:rsidR="00D31650" w:rsidRPr="00D31650" w:rsidRDefault="00D31650" w:rsidP="00D316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 xml:space="preserve">елудочковая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тахикардия 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C0A15"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D31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, строка 10.6.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31650" w:rsidRPr="00EC0A15" w:rsidRDefault="00D31650" w:rsidP="00D316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C0A15">
        <w:rPr>
          <w:rFonts w:ascii="Times New Roman" w:hAnsi="Times New Roman" w:cs="Times New Roman"/>
          <w:color w:val="000000"/>
          <w:sz w:val="28"/>
          <w:szCs w:val="28"/>
        </w:rPr>
        <w:t xml:space="preserve">ибрилляция и трепетание предсердий </w:t>
      </w:r>
      <w:r w:rsidR="00EC0A15" w:rsidRPr="00D316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C0A15"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="00EC0A15" w:rsidRPr="00D31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C0A15" w:rsidRPr="00D3165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C0A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0A15" w:rsidRPr="00D31650">
        <w:rPr>
          <w:rFonts w:ascii="Times New Roman" w:hAnsi="Times New Roman" w:cs="Times New Roman"/>
          <w:color w:val="000000"/>
          <w:sz w:val="28"/>
          <w:szCs w:val="28"/>
        </w:rPr>
        <w:t>, строка 10.6.</w:t>
      </w:r>
      <w:r w:rsidR="00EC0A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C0A15" w:rsidRPr="00D316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C0A15" w:rsidRPr="00EC0A15" w:rsidRDefault="00EC0A15" w:rsidP="00EC0A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Синдром слабости синусового узла 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D3165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9.5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, строка 10.6.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3165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840FF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Острые респираторные инфекции верхних дыхательных путей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04B68">
        <w:rPr>
          <w:rFonts w:ascii="Times New Roman" w:hAnsi="Times New Roman" w:cs="Times New Roman"/>
          <w:sz w:val="28"/>
          <w:szCs w:val="28"/>
        </w:rPr>
        <w:t>00-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04B68">
        <w:rPr>
          <w:rFonts w:ascii="Times New Roman" w:hAnsi="Times New Roman" w:cs="Times New Roman"/>
          <w:sz w:val="28"/>
          <w:szCs w:val="28"/>
        </w:rPr>
        <w:t>06, строка 11.1)</w:t>
      </w:r>
    </w:p>
    <w:p w:rsidR="00E04B68" w:rsidRP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Грипп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04B68">
        <w:rPr>
          <w:rFonts w:ascii="Times New Roman" w:hAnsi="Times New Roman" w:cs="Times New Roman"/>
          <w:sz w:val="28"/>
          <w:szCs w:val="28"/>
        </w:rPr>
        <w:t>09-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E04B68">
        <w:rPr>
          <w:rFonts w:ascii="Times New Roman" w:hAnsi="Times New Roman" w:cs="Times New Roman"/>
          <w:sz w:val="28"/>
          <w:szCs w:val="28"/>
        </w:rPr>
        <w:t xml:space="preserve">11, строка 11.2) – для детей </w:t>
      </w:r>
      <w:r w:rsidR="00D31650">
        <w:rPr>
          <w:rFonts w:ascii="Times New Roman" w:hAnsi="Times New Roman" w:cs="Times New Roman"/>
          <w:sz w:val="28"/>
          <w:szCs w:val="28"/>
        </w:rPr>
        <w:t>0–</w:t>
      </w:r>
      <w:r w:rsidR="00D31650" w:rsidRPr="00E04B68">
        <w:rPr>
          <w:rFonts w:ascii="Times New Roman" w:hAnsi="Times New Roman" w:cs="Times New Roman"/>
          <w:sz w:val="28"/>
          <w:szCs w:val="28"/>
        </w:rPr>
        <w:t>17 лет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Болезни кожи и подкожной клетчатки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4B68">
        <w:rPr>
          <w:rFonts w:ascii="Times New Roman" w:hAnsi="Times New Roman" w:cs="Times New Roman"/>
          <w:sz w:val="28"/>
          <w:szCs w:val="28"/>
        </w:rPr>
        <w:t>00-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04B68">
        <w:rPr>
          <w:rFonts w:ascii="Times New Roman" w:hAnsi="Times New Roman" w:cs="Times New Roman"/>
          <w:sz w:val="28"/>
          <w:szCs w:val="28"/>
        </w:rPr>
        <w:t>98, строка 13.0)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Язва желудка и двенадцатиперстной кишки (МКБ-10: К25-К26, строка 12.1) – для детей 0-17 лет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Гастрит и дуоденит (МКБ-10: К29, строка 12.2) – для взрослых 18 лет и старше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Геморрой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04B68">
        <w:rPr>
          <w:rFonts w:ascii="Times New Roman" w:hAnsi="Times New Roman" w:cs="Times New Roman"/>
          <w:sz w:val="28"/>
          <w:szCs w:val="28"/>
        </w:rPr>
        <w:t xml:space="preserve">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K64</w:t>
      </w:r>
      <w:r w:rsidRPr="00E04B68">
        <w:rPr>
          <w:rFonts w:ascii="Times New Roman" w:hAnsi="Times New Roman" w:cs="Times New Roman"/>
          <w:sz w:val="28"/>
          <w:szCs w:val="28"/>
        </w:rPr>
        <w:t>, строка 12.6)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lastRenderedPageBreak/>
        <w:t>Системные поражения соединительной ткани (МКБ-10: М30-М35, строка 14.2)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 xml:space="preserve">Почечная недостаточность 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B68">
        <w:rPr>
          <w:rFonts w:ascii="Times New Roman" w:hAnsi="Times New Roman" w:cs="Times New Roman"/>
          <w:sz w:val="28"/>
          <w:szCs w:val="28"/>
        </w:rPr>
        <w:t>17-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04B68">
        <w:rPr>
          <w:rFonts w:ascii="Times New Roman" w:hAnsi="Times New Roman" w:cs="Times New Roman"/>
          <w:sz w:val="28"/>
          <w:szCs w:val="28"/>
        </w:rPr>
        <w:t>19, строка 15.2)</w:t>
      </w:r>
    </w:p>
    <w:p w:rsidR="00E04B68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Все случаи смерти женщин (от внематочной беременности, аборта, беременных, рожениц и родильниц) (МКБ-10: О00-О99, строка 16.0)</w:t>
      </w:r>
    </w:p>
    <w:p w:rsidR="00E840FF" w:rsidRDefault="00BF34D0" w:rsidP="00E04B6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04B68">
        <w:rPr>
          <w:rFonts w:ascii="Times New Roman" w:hAnsi="Times New Roman" w:cs="Times New Roman"/>
          <w:sz w:val="28"/>
          <w:szCs w:val="28"/>
        </w:rPr>
        <w:t>Симптомы, признаки и отклонения от нормы, выявленные при клинических и лабораторных исследованиях, не классиф</w:t>
      </w:r>
      <w:r w:rsidR="00E04B68">
        <w:rPr>
          <w:rFonts w:ascii="Times New Roman" w:hAnsi="Times New Roman" w:cs="Times New Roman"/>
          <w:sz w:val="28"/>
          <w:szCs w:val="28"/>
        </w:rPr>
        <w:t xml:space="preserve">ицированные в других рубриках» </w:t>
      </w:r>
      <w:r w:rsidRPr="00E04B68">
        <w:rPr>
          <w:rFonts w:ascii="Times New Roman" w:hAnsi="Times New Roman" w:cs="Times New Roman"/>
          <w:sz w:val="28"/>
          <w:szCs w:val="28"/>
        </w:rPr>
        <w:t xml:space="preserve">(МКБ-10: 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4B68">
        <w:rPr>
          <w:rFonts w:ascii="Times New Roman" w:hAnsi="Times New Roman" w:cs="Times New Roman"/>
          <w:sz w:val="28"/>
          <w:szCs w:val="28"/>
        </w:rPr>
        <w:t>00-</w:t>
      </w:r>
      <w:r w:rsidRPr="00E04B6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04B68">
        <w:rPr>
          <w:rFonts w:ascii="Times New Roman" w:hAnsi="Times New Roman" w:cs="Times New Roman"/>
          <w:sz w:val="28"/>
          <w:szCs w:val="28"/>
        </w:rPr>
        <w:t>99, строка 19.0)</w:t>
      </w:r>
    </w:p>
    <w:p w:rsidR="00A77558" w:rsidRPr="008D25B8" w:rsidRDefault="00A77558" w:rsidP="00A775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B8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D25B8">
        <w:rPr>
          <w:rFonts w:ascii="Times New Roman" w:hAnsi="Times New Roman" w:cs="Times New Roman"/>
          <w:b/>
          <w:i/>
          <w:sz w:val="28"/>
          <w:szCs w:val="28"/>
        </w:rPr>
        <w:t xml:space="preserve">000 </w:t>
      </w:r>
    </w:p>
    <w:p w:rsidR="00A77558" w:rsidRPr="008D25B8" w:rsidRDefault="00A77558" w:rsidP="00A775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5B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22ED5">
        <w:rPr>
          <w:rFonts w:ascii="Times New Roman" w:hAnsi="Times New Roman" w:cs="Times New Roman"/>
          <w:b/>
          <w:bCs/>
          <w:i/>
          <w:sz w:val="28"/>
          <w:szCs w:val="28"/>
        </w:rPr>
        <w:t>ХИРУРГИЧЕСКАЯ РАБОТА ОРГАНИЗАЦИИ</w:t>
      </w:r>
      <w:r w:rsidRPr="008D25B8">
        <w:rPr>
          <w:rFonts w:ascii="Times New Roman" w:hAnsi="Times New Roman" w:cs="Times New Roman"/>
          <w:b/>
          <w:bCs/>
          <w:i/>
          <w:sz w:val="28"/>
          <w:szCs w:val="28"/>
        </w:rPr>
        <w:t>».</w:t>
      </w:r>
    </w:p>
    <w:p w:rsidR="00A77558" w:rsidRDefault="00A77558" w:rsidP="00B62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06A9B" w:rsidRDefault="00106A9B" w:rsidP="00C907F7">
      <w:pPr>
        <w:pStyle w:val="a3"/>
        <w:ind w:firstLine="69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106A9B">
        <w:rPr>
          <w:rFonts w:ascii="Times New Roman" w:hAnsi="Times New Roman" w:cs="Times New Roman"/>
          <w:sz w:val="28"/>
          <w:szCs w:val="28"/>
        </w:rPr>
        <w:t xml:space="preserve">При заполнении таблицы 4000 следует ориентироваться только на те медицинские услуги, которые относятся к п.16 «Оперативное лечение» </w:t>
      </w:r>
      <w:r w:rsidRPr="00106A9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Приказа Министерства здравоохранения РФ от 13 октября 2017 г. N 804н</w:t>
      </w:r>
      <w:r w:rsidRPr="00106A9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Pr="00106A9B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«Об утверждении номенклатуры медицинских услуг»</w:t>
      </w:r>
      <w:r w:rsidR="00C907F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</w:t>
      </w:r>
    </w:p>
    <w:p w:rsidR="00C907F7" w:rsidRDefault="00C907F7" w:rsidP="00C907F7">
      <w:pPr>
        <w:pStyle w:val="a3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Цистоскопия и </w:t>
      </w:r>
      <w:proofErr w:type="spellStart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гистероскопия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к операциям не относятся, а входят в п.3 «Визуальное обследование».</w:t>
      </w:r>
    </w:p>
    <w:p w:rsidR="00C907F7" w:rsidRPr="00C907F7" w:rsidRDefault="00C907F7" w:rsidP="00C907F7">
      <w:pPr>
        <w:pStyle w:val="a3"/>
        <w:ind w:firstLine="698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Операции, проведенные в дневном стационаре, в </w:t>
      </w:r>
      <w:r w:rsidRPr="00C907F7">
        <w:rPr>
          <w:rFonts w:ascii="Times New Roman" w:hAnsi="Times New Roman" w:cs="Times New Roman"/>
          <w:sz w:val="28"/>
          <w:szCs w:val="28"/>
        </w:rPr>
        <w:t>ФССН №14</w:t>
      </w:r>
      <w:r w:rsidRPr="00C907F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не включаются.</w:t>
      </w:r>
    </w:p>
    <w:p w:rsidR="00C907F7" w:rsidRDefault="00C907F7" w:rsidP="00F22E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F6D" w:rsidRPr="008D25B8" w:rsidRDefault="009B5F6D" w:rsidP="009B5F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D25B8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4110</w:t>
      </w:r>
      <w:r w:rsidRPr="008D25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136"/>
        <w:gridCol w:w="1134"/>
        <w:gridCol w:w="1134"/>
        <w:gridCol w:w="2118"/>
      </w:tblGrid>
      <w:tr w:rsidR="009B5F6D" w:rsidRPr="009B5F6D" w:rsidTr="009B5F6D">
        <w:tc>
          <w:tcPr>
            <w:tcW w:w="2045" w:type="pct"/>
            <w:vMerge w:val="restart"/>
            <w:shd w:val="clear" w:color="auto" w:fill="auto"/>
            <w:vAlign w:val="center"/>
          </w:tcPr>
          <w:p w:rsidR="009B5F6D" w:rsidRPr="009B5F6D" w:rsidRDefault="009B5F6D" w:rsidP="009B5F6D">
            <w:pPr>
              <w:keepNext/>
              <w:spacing w:before="120" w:after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анестезий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9B5F6D" w:rsidRPr="009B5F6D" w:rsidRDefault="009B5F6D" w:rsidP="009B5F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1213" w:type="pct"/>
            <w:gridSpan w:val="2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Проведено анестезий, </w:t>
            </w:r>
            <w:proofErr w:type="spellStart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Умерло пациентов, чел</w:t>
            </w:r>
          </w:p>
        </w:tc>
      </w:tr>
      <w:tr w:rsidR="009B5F6D" w:rsidRPr="009B5F6D" w:rsidTr="009B5F6D">
        <w:tc>
          <w:tcPr>
            <w:tcW w:w="2045" w:type="pct"/>
            <w:vMerge/>
            <w:shd w:val="clear" w:color="auto" w:fill="auto"/>
          </w:tcPr>
          <w:p w:rsidR="009B5F6D" w:rsidRPr="009B5F6D" w:rsidRDefault="009B5F6D" w:rsidP="009B5F6D">
            <w:pPr>
              <w:keepNext/>
              <w:spacing w:before="120" w:after="12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9B5F6D" w:rsidRPr="009B5F6D" w:rsidRDefault="009B5F6D" w:rsidP="009B5F6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экстренных</w:t>
            </w:r>
          </w:p>
        </w:tc>
        <w:tc>
          <w:tcPr>
            <w:tcW w:w="607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плановых</w:t>
            </w:r>
          </w:p>
        </w:tc>
        <w:tc>
          <w:tcPr>
            <w:tcW w:w="1133" w:type="pct"/>
            <w:vMerge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07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607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Аналгоседация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" w:name="z4110_001_03"/>
            <w:bookmarkEnd w:id="1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" w:name="z4110_001_04"/>
            <w:bookmarkEnd w:id="2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3" w:name="z4110_001_05"/>
            <w:bookmarkEnd w:id="3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Эпидуральная</w:t>
            </w:r>
            <w:proofErr w:type="spellEnd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4" w:name="z4110_002_03"/>
            <w:bookmarkEnd w:id="4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5" w:name="z4110_002_04"/>
            <w:bookmarkEnd w:id="5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6" w:name="z4110_002_05"/>
            <w:bookmarkEnd w:id="6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Спинальная (субарахноидальная)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7" w:name="z4110_003_03"/>
            <w:bookmarkEnd w:id="7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8" w:name="z4110_003_04"/>
            <w:bookmarkEnd w:id="8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9" w:name="z4110_003_05"/>
            <w:bookmarkEnd w:id="9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Спинально-</w:t>
            </w:r>
            <w:proofErr w:type="spellStart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эпидуральная</w:t>
            </w:r>
            <w:proofErr w:type="spellEnd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0" w:name="z4110_004_03"/>
            <w:bookmarkEnd w:id="10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1" w:name="z4110_004_04"/>
            <w:bookmarkEnd w:id="11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2" w:name="z4110_004_05"/>
            <w:bookmarkEnd w:id="12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Тотальная внутривенная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3" w:name="z4110_005_03"/>
            <w:bookmarkEnd w:id="13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4" w:name="z4110_005_04"/>
            <w:bookmarkEnd w:id="14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5" w:name="z4110_005_05"/>
            <w:bookmarkEnd w:id="15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  <w:proofErr w:type="spellStart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эндотрахеальный</w:t>
            </w:r>
            <w:proofErr w:type="spellEnd"/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наркоз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6" w:name="z4110_006_03"/>
            <w:bookmarkEnd w:id="16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7" w:name="z4110_006_04"/>
            <w:bookmarkEnd w:id="17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8" w:name="z4110_006_05"/>
            <w:bookmarkEnd w:id="18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Сочетанная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19" w:name="z4110_007_03"/>
            <w:bookmarkEnd w:id="19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0" w:name="z4110_007_04"/>
            <w:bookmarkEnd w:id="20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1" w:name="z4110_007_05"/>
            <w:bookmarkEnd w:id="21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Сакральная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2" w:name="z4110_008_03"/>
            <w:bookmarkEnd w:id="22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3" w:name="z4110_008_04"/>
            <w:bookmarkEnd w:id="23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4" w:name="z4110_008_05"/>
            <w:bookmarkEnd w:id="24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Внутриполостная анестезия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5" w:name="z4110_009_03"/>
            <w:bookmarkEnd w:id="25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6" w:name="z4110_009_04"/>
            <w:bookmarkEnd w:id="26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7" w:name="z4110_009_05"/>
            <w:bookmarkEnd w:id="27"/>
          </w:p>
        </w:tc>
      </w:tr>
      <w:tr w:rsidR="009B5F6D" w:rsidRPr="009B5F6D" w:rsidTr="009B5F6D">
        <w:tc>
          <w:tcPr>
            <w:tcW w:w="2045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08" w:type="pct"/>
            <w:shd w:val="clear" w:color="auto" w:fill="auto"/>
          </w:tcPr>
          <w:p w:rsidR="009B5F6D" w:rsidRPr="009B5F6D" w:rsidRDefault="009B5F6D" w:rsidP="009B5F6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5F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8" w:name="z4110_010_03"/>
            <w:bookmarkEnd w:id="28"/>
          </w:p>
        </w:tc>
        <w:tc>
          <w:tcPr>
            <w:tcW w:w="607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29" w:name="z4110_010_04"/>
            <w:bookmarkEnd w:id="29"/>
          </w:p>
        </w:tc>
        <w:tc>
          <w:tcPr>
            <w:tcW w:w="1133" w:type="pct"/>
            <w:shd w:val="clear" w:color="auto" w:fill="auto"/>
            <w:vAlign w:val="bottom"/>
          </w:tcPr>
          <w:p w:rsidR="009B5F6D" w:rsidRPr="009B5F6D" w:rsidRDefault="009B5F6D" w:rsidP="009B5F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bookmarkStart w:id="30" w:name="z4110_010_05"/>
            <w:bookmarkEnd w:id="30"/>
          </w:p>
        </w:tc>
      </w:tr>
    </w:tbl>
    <w:p w:rsidR="00A77558" w:rsidRDefault="00A77558" w:rsidP="00B62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B5F6D" w:rsidRDefault="009B5F6D" w:rsidP="00B62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Графа 5 в какой-либо строке заполняется в случае, если летальный исход наступил от проведенной анестезии, и данный факт подтвержден. </w:t>
      </w:r>
    </w:p>
    <w:p w:rsidR="002A4E2A" w:rsidRDefault="002A4E2A" w:rsidP="00B62C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A4E2A" w:rsidRPr="00372C69" w:rsidRDefault="002A4E2A" w:rsidP="002A4E2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2A4E2A" w:rsidRPr="0037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85pt;height:17.2pt;visibility:visible;mso-wrap-style:square" o:bullet="t">
        <v:imagedata r:id="rId1" o:title=""/>
      </v:shape>
    </w:pict>
  </w:numPicBullet>
  <w:abstractNum w:abstractNumId="0" w15:restartNumberingAfterBreak="0">
    <w:nsid w:val="0632552F"/>
    <w:multiLevelType w:val="hybridMultilevel"/>
    <w:tmpl w:val="54DE3784"/>
    <w:lvl w:ilvl="0" w:tplc="4AB2DD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209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6EEF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7E6D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4229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AE7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84DB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F4A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D4D1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627CD9"/>
    <w:multiLevelType w:val="hybridMultilevel"/>
    <w:tmpl w:val="C4F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2A69"/>
    <w:multiLevelType w:val="hybridMultilevel"/>
    <w:tmpl w:val="5C1E62BA"/>
    <w:lvl w:ilvl="0" w:tplc="0D222A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EC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61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CAD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C62A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A0F1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E7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A4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AAC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31804"/>
    <w:multiLevelType w:val="hybridMultilevel"/>
    <w:tmpl w:val="2A1AA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85D0B"/>
    <w:multiLevelType w:val="hybridMultilevel"/>
    <w:tmpl w:val="9468F084"/>
    <w:lvl w:ilvl="0" w:tplc="A642BA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8E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508A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BA3D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5EB6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06C3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2CF8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FF286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C8AB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3004CEF"/>
    <w:multiLevelType w:val="hybridMultilevel"/>
    <w:tmpl w:val="4B30E974"/>
    <w:lvl w:ilvl="0" w:tplc="B8C2A1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C3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AB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C3A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426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AEA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887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AB7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685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5046"/>
    <w:multiLevelType w:val="hybridMultilevel"/>
    <w:tmpl w:val="C7BE6702"/>
    <w:lvl w:ilvl="0" w:tplc="B8C2A1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0B"/>
    <w:rsid w:val="00106A9B"/>
    <w:rsid w:val="001B11D2"/>
    <w:rsid w:val="001B629A"/>
    <w:rsid w:val="001B7666"/>
    <w:rsid w:val="00257621"/>
    <w:rsid w:val="002A4E2A"/>
    <w:rsid w:val="00360B70"/>
    <w:rsid w:val="00372C69"/>
    <w:rsid w:val="004D5247"/>
    <w:rsid w:val="00775778"/>
    <w:rsid w:val="007D406B"/>
    <w:rsid w:val="007F05DB"/>
    <w:rsid w:val="00873A06"/>
    <w:rsid w:val="008D25B8"/>
    <w:rsid w:val="0091018C"/>
    <w:rsid w:val="00947DA4"/>
    <w:rsid w:val="009661C1"/>
    <w:rsid w:val="00995E47"/>
    <w:rsid w:val="0099790B"/>
    <w:rsid w:val="009B5F6D"/>
    <w:rsid w:val="00A66FAC"/>
    <w:rsid w:val="00A77558"/>
    <w:rsid w:val="00B31F92"/>
    <w:rsid w:val="00B376EC"/>
    <w:rsid w:val="00B47AC8"/>
    <w:rsid w:val="00B62CAE"/>
    <w:rsid w:val="00BF34D0"/>
    <w:rsid w:val="00C907F7"/>
    <w:rsid w:val="00D31650"/>
    <w:rsid w:val="00E04B68"/>
    <w:rsid w:val="00E778E2"/>
    <w:rsid w:val="00E840FF"/>
    <w:rsid w:val="00EC0A15"/>
    <w:rsid w:val="00F2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90CA"/>
  <w15:chartTrackingRefBased/>
  <w15:docId w15:val="{1A1F8E23-FCC0-4796-8C0A-E7EBEE8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9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4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E159-FA65-44AF-871C-4FC24621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Юлия Олеговна</dc:creator>
  <cp:keywords/>
  <dc:description/>
  <cp:lastModifiedBy>Давыдова Юлия Олеговна</cp:lastModifiedBy>
  <cp:revision>2</cp:revision>
  <dcterms:created xsi:type="dcterms:W3CDTF">2019-12-23T10:40:00Z</dcterms:created>
  <dcterms:modified xsi:type="dcterms:W3CDTF">2019-12-23T10:40:00Z</dcterms:modified>
</cp:coreProperties>
</file>